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32C1CF7" w:rsidR="005E5458" w:rsidRPr="000B5C85" w:rsidRDefault="000B5C85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Физиология высшей нервной деятельности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482B01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7CBFB186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3969" w:type="dxa"/>
            <w:shd w:val="clear" w:color="auto" w:fill="auto"/>
          </w:tcPr>
          <w:p w14:paraId="7174B397" w14:textId="718DF03E" w:rsidR="00515D5C" w:rsidRPr="0077637A" w:rsidRDefault="0077637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1-35</w:t>
            </w:r>
            <w:r>
              <w:rPr>
                <w:iCs/>
                <w:sz w:val="24"/>
                <w:szCs w:val="24"/>
                <w:lang w:val="en-US"/>
              </w:rPr>
              <w:t>/1-15</w:t>
            </w:r>
          </w:p>
        </w:tc>
      </w:tr>
    </w:tbl>
    <w:p w14:paraId="5767618D" w14:textId="36478E5D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УК-1 -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осуществлять </w:t>
      </w:r>
      <w:r w:rsidR="000B5C85">
        <w:rPr>
          <w:rFonts w:eastAsiaTheme="minorHAnsi"/>
          <w:lang w:eastAsia="ru-RU"/>
        </w:rPr>
        <w:t>к</w:t>
      </w:r>
      <w:r w:rsidRPr="00BE3252">
        <w:rPr>
          <w:rFonts w:eastAsiaTheme="minorHAnsi"/>
          <w:lang w:eastAsia="ru-RU"/>
        </w:rPr>
        <w:t xml:space="preserve">ритический анализ проблемных ситуаций на основе </w:t>
      </w:r>
      <w:r w:rsidR="000B5C85">
        <w:rPr>
          <w:rFonts w:eastAsiaTheme="minorHAnsi"/>
          <w:lang w:eastAsia="ru-RU"/>
        </w:rPr>
        <w:t>с</w:t>
      </w:r>
      <w:r w:rsidRPr="00BE3252">
        <w:rPr>
          <w:rFonts w:eastAsiaTheme="minorHAnsi"/>
          <w:lang w:eastAsia="ru-RU"/>
        </w:rPr>
        <w:t xml:space="preserve">истемного подхода, </w:t>
      </w:r>
      <w:r w:rsidR="000B5C85">
        <w:rPr>
          <w:rFonts w:eastAsiaTheme="minorHAnsi"/>
          <w:lang w:eastAsia="ru-RU"/>
        </w:rPr>
        <w:t>в</w:t>
      </w:r>
      <w:r w:rsidRPr="00BE3252">
        <w:rPr>
          <w:rFonts w:eastAsiaTheme="minorHAnsi"/>
          <w:lang w:eastAsia="ru-RU"/>
        </w:rPr>
        <w:t xml:space="preserve">ырабатывать стратегию действий </w:t>
      </w:r>
    </w:p>
    <w:p w14:paraId="2228E28D" w14:textId="77777777" w:rsidR="001972F8" w:rsidRPr="000B5C85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4636C" w14:textId="16313340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Критический анализ проблемных ситуаций на основе </w:t>
            </w:r>
            <w:r w:rsidR="000B5C85">
              <w:rPr>
                <w:rFonts w:eastAsiaTheme="minorHAnsi"/>
                <w:lang w:eastAsia="ru-RU"/>
              </w:rPr>
              <w:t>с</w:t>
            </w:r>
            <w:r w:rsidRPr="00BE3252">
              <w:rPr>
                <w:rFonts w:eastAsiaTheme="minorHAnsi"/>
                <w:lang w:eastAsia="ru-RU"/>
              </w:rPr>
              <w:t xml:space="preserve">истемного подхода, </w:t>
            </w:r>
            <w:r w:rsidR="000B5C85">
              <w:rPr>
                <w:rFonts w:eastAsiaTheme="minorHAnsi"/>
                <w:lang w:eastAsia="ru-RU"/>
              </w:rPr>
              <w:t>в</w:t>
            </w:r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C249E2D" w14:textId="77777777" w:rsidR="00FD374D" w:rsidRPr="00FD374D" w:rsidRDefault="00512CED" w:rsidP="00FD374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 xml:space="preserve">1. </w:t>
            </w:r>
            <w:r w:rsidR="00FD374D" w:rsidRPr="00FD374D">
              <w:rPr>
                <w:bCs/>
                <w:sz w:val="24"/>
                <w:szCs w:val="24"/>
              </w:rPr>
              <w:t>Учение о типах высшей нервной деятельности разработал:</w:t>
            </w:r>
          </w:p>
          <w:p w14:paraId="03D5004A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И.М. Сеченов</w:t>
            </w:r>
          </w:p>
          <w:p w14:paraId="1D78C57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И.П. Павлов</w:t>
            </w:r>
          </w:p>
          <w:p w14:paraId="3D3D2580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Ю.А. Кречмер</w:t>
            </w:r>
          </w:p>
          <w:p w14:paraId="6DD4783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В.Г. Абушкевич</w:t>
            </w:r>
          </w:p>
          <w:p w14:paraId="5F5EBF20" w14:textId="77777777" w:rsidR="00FD374D" w:rsidRPr="00482B01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699C9327" w14:textId="77777777" w:rsidR="00FD374D" w:rsidRPr="00482B01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20498DB4" w14:textId="401A8814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FD374D">
              <w:rPr>
                <w:bCs/>
                <w:sz w:val="24"/>
                <w:szCs w:val="24"/>
              </w:rPr>
              <w:t>Третья стадия развития стресса по Селье называется:</w:t>
            </w:r>
          </w:p>
          <w:p w14:paraId="40CDEC4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Истощения</w:t>
            </w:r>
          </w:p>
          <w:p w14:paraId="36EF7C33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Парадоксальная</w:t>
            </w:r>
          </w:p>
          <w:p w14:paraId="1C7C80C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Уравнительная</w:t>
            </w:r>
          </w:p>
          <w:p w14:paraId="6F651A5F" w14:textId="77777777" w:rsidR="00FD374D" w:rsidRPr="00482B01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Тормозная</w:t>
            </w:r>
          </w:p>
          <w:p w14:paraId="6ACB1B9A" w14:textId="14B1A4AD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lastRenderedPageBreak/>
              <w:t>Ключ: А</w:t>
            </w:r>
          </w:p>
          <w:p w14:paraId="2E706D08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4400DE3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FD374D">
              <w:rPr>
                <w:bCs/>
                <w:sz w:val="24"/>
                <w:szCs w:val="24"/>
              </w:rPr>
              <w:t>При анализе и синтезе сигналов от конкретных предметов доминирует:</w:t>
            </w:r>
          </w:p>
          <w:p w14:paraId="7058E86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Левое полушарие</w:t>
            </w:r>
          </w:p>
          <w:p w14:paraId="1DD96349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Правое полушарие</w:t>
            </w:r>
          </w:p>
          <w:p w14:paraId="37C2984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Ретикулярная формация среднего мозга</w:t>
            </w:r>
          </w:p>
          <w:p w14:paraId="3F597EF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Гипоталамус</w:t>
            </w:r>
          </w:p>
          <w:p w14:paraId="4DBC2E37" w14:textId="67689E06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4B532899" w14:textId="2753559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3BC172F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FD374D">
              <w:rPr>
                <w:bCs/>
                <w:sz w:val="24"/>
                <w:szCs w:val="24"/>
              </w:rPr>
              <w:t>Мотивация формируется на базе:</w:t>
            </w:r>
          </w:p>
          <w:p w14:paraId="07640C9B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Эмоций</w:t>
            </w:r>
          </w:p>
          <w:p w14:paraId="2444437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Внимания</w:t>
            </w:r>
          </w:p>
          <w:p w14:paraId="69DE008D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Представлений</w:t>
            </w:r>
          </w:p>
          <w:p w14:paraId="04C821E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Потребности</w:t>
            </w:r>
          </w:p>
          <w:p w14:paraId="08CC1614" w14:textId="0CC8637F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Г</w:t>
            </w:r>
          </w:p>
          <w:p w14:paraId="04D3EBF3" w14:textId="5AB04418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46B03060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FD374D">
              <w:rPr>
                <w:bCs/>
                <w:sz w:val="24"/>
                <w:szCs w:val="24"/>
              </w:rPr>
              <w:t>У бегуна перед стартом учащается дыхание за счет формирования рефлекса:</w:t>
            </w:r>
          </w:p>
          <w:p w14:paraId="703CA2D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Ориентировочного</w:t>
            </w:r>
          </w:p>
          <w:p w14:paraId="613F4B39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Условного</w:t>
            </w:r>
          </w:p>
          <w:p w14:paraId="5435AA24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Статокинетического</w:t>
            </w:r>
          </w:p>
          <w:p w14:paraId="75223C4A" w14:textId="29CCF82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7514F221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384ACED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FD374D">
              <w:rPr>
                <w:bCs/>
                <w:sz w:val="24"/>
                <w:szCs w:val="24"/>
              </w:rPr>
              <w:t>Способность быстро и прочно вырабатывать условные рефлексы наблюдается у:</w:t>
            </w:r>
          </w:p>
          <w:p w14:paraId="28EF0B9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Сангвиника</w:t>
            </w:r>
          </w:p>
          <w:p w14:paraId="759B893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Холерика</w:t>
            </w:r>
          </w:p>
          <w:p w14:paraId="6AED325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Меланхолика</w:t>
            </w:r>
          </w:p>
          <w:p w14:paraId="28B1289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Флегматика</w:t>
            </w:r>
          </w:p>
          <w:p w14:paraId="084B8779" w14:textId="2F6E3159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А</w:t>
            </w:r>
          </w:p>
          <w:p w14:paraId="7949621E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7CC3B31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FD374D">
              <w:rPr>
                <w:bCs/>
                <w:sz w:val="24"/>
                <w:szCs w:val="24"/>
              </w:rPr>
              <w:t>Стадия развития стресса по Селье:</w:t>
            </w:r>
          </w:p>
          <w:p w14:paraId="7ABA7E4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Вырабатывания, устойчивого состояния, утомления</w:t>
            </w:r>
          </w:p>
          <w:p w14:paraId="5F8B638D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Тревоги, резистентности, истощения</w:t>
            </w:r>
          </w:p>
          <w:p w14:paraId="0176F88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Уравнивания, парадоксальная, тормозная</w:t>
            </w:r>
          </w:p>
          <w:p w14:paraId="0BDC9333" w14:textId="4C28565D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lastRenderedPageBreak/>
              <w:t>Ключ: Б</w:t>
            </w:r>
          </w:p>
          <w:p w14:paraId="296F72D1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729C981B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FD374D">
              <w:rPr>
                <w:bCs/>
                <w:sz w:val="24"/>
                <w:szCs w:val="24"/>
              </w:rPr>
              <w:t>Кровяное давление может условнорефлекторно измениться:</w:t>
            </w:r>
          </w:p>
          <w:p w14:paraId="7C84303A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Да</w:t>
            </w:r>
          </w:p>
          <w:p w14:paraId="763B1AFA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Нет</w:t>
            </w:r>
          </w:p>
          <w:p w14:paraId="638D910A" w14:textId="5486D70A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А</w:t>
            </w:r>
          </w:p>
          <w:p w14:paraId="65448AB2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2328707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Pr="00FD374D">
              <w:rPr>
                <w:bCs/>
                <w:sz w:val="24"/>
                <w:szCs w:val="24"/>
              </w:rPr>
              <w:t>Человек сам у себя может выработать торможение:</w:t>
            </w:r>
          </w:p>
          <w:p w14:paraId="616F1AB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Запаздывающее</w:t>
            </w:r>
          </w:p>
          <w:p w14:paraId="7E617D2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Пессимальное</w:t>
            </w:r>
          </w:p>
          <w:p w14:paraId="7D0B3FB8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Внешнее</w:t>
            </w:r>
          </w:p>
          <w:p w14:paraId="6A7C5E3D" w14:textId="33986E1B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А</w:t>
            </w:r>
          </w:p>
          <w:p w14:paraId="60F21E3B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51114824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FD374D">
              <w:rPr>
                <w:bCs/>
                <w:sz w:val="24"/>
                <w:szCs w:val="24"/>
              </w:rPr>
              <w:t>Для "спокойного" типа высшей нервной деятельности характерны:</w:t>
            </w:r>
          </w:p>
          <w:p w14:paraId="1F096B1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Большая сила, малая подвижность, уравновешенность</w:t>
            </w:r>
          </w:p>
          <w:p w14:paraId="475F0FCD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Малая сила, малая подвижность, уравновешенность</w:t>
            </w:r>
          </w:p>
          <w:p w14:paraId="24EE0444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Большая сила, высокая подвижность, неуравновешенность</w:t>
            </w:r>
          </w:p>
          <w:p w14:paraId="5A26618B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Малая сила, высокая подвижность, уравновешенность</w:t>
            </w:r>
          </w:p>
          <w:p w14:paraId="6CA33166" w14:textId="0D78FE38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А</w:t>
            </w:r>
          </w:p>
          <w:p w14:paraId="7FFE0DD7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6A4136A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FD374D">
              <w:rPr>
                <w:bCs/>
                <w:sz w:val="24"/>
                <w:szCs w:val="24"/>
              </w:rPr>
              <w:t>Цепь безусловных рефлексов, проявляющих большую зависимость от гормональных и метаболических факторов - это:</w:t>
            </w:r>
          </w:p>
          <w:p w14:paraId="62DBCEE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Динамический стереотип</w:t>
            </w:r>
          </w:p>
          <w:p w14:paraId="259E8E3A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Инстинкт</w:t>
            </w:r>
          </w:p>
          <w:p w14:paraId="4EC31405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Рефлекс четвертого или пятого порядка</w:t>
            </w:r>
          </w:p>
          <w:p w14:paraId="72D2EAD7" w14:textId="2CE3F290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26780547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428FC6FB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FD374D">
              <w:rPr>
                <w:bCs/>
                <w:sz w:val="24"/>
                <w:szCs w:val="24"/>
              </w:rPr>
              <w:t>Сторожевая собака прекращает прием пищи при виде постороннего человека вследствие торможения:</w:t>
            </w:r>
          </w:p>
          <w:p w14:paraId="20D150F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Реципрокного</w:t>
            </w:r>
          </w:p>
          <w:p w14:paraId="191B0B83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Условного тормоза</w:t>
            </w:r>
          </w:p>
          <w:p w14:paraId="3D9571E3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Внешнего</w:t>
            </w:r>
          </w:p>
          <w:p w14:paraId="293EEE6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Дифференцировочного</w:t>
            </w:r>
          </w:p>
          <w:p w14:paraId="76D594CD" w14:textId="6E4BBBB4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В</w:t>
            </w:r>
          </w:p>
          <w:p w14:paraId="6CBF9C96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15F13C6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FD374D">
              <w:rPr>
                <w:bCs/>
                <w:sz w:val="24"/>
                <w:szCs w:val="24"/>
              </w:rPr>
              <w:t>Секреция катехоламинов при эмоциональном возбуждении:</w:t>
            </w:r>
          </w:p>
          <w:p w14:paraId="62A6261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Уменьшается</w:t>
            </w:r>
          </w:p>
          <w:p w14:paraId="1B0FF37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Не уменьшается</w:t>
            </w:r>
          </w:p>
          <w:p w14:paraId="4DFBA4B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Увеличивается</w:t>
            </w:r>
          </w:p>
          <w:p w14:paraId="735A9F4F" w14:textId="49EA2EA9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В</w:t>
            </w:r>
          </w:p>
          <w:p w14:paraId="5F70DDBF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7B67597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Pr="00FD374D">
              <w:rPr>
                <w:bCs/>
                <w:sz w:val="24"/>
                <w:szCs w:val="24"/>
              </w:rPr>
              <w:t>Торможение, возникающее под влиянием посторонних для осуществляющегося рефлекса раздражителей, называется:</w:t>
            </w:r>
          </w:p>
          <w:p w14:paraId="46DFEBF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Внешним</w:t>
            </w:r>
          </w:p>
          <w:p w14:paraId="176B61E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Дифференцировочным</w:t>
            </w:r>
          </w:p>
          <w:p w14:paraId="0D98B81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Внутренним</w:t>
            </w:r>
          </w:p>
          <w:p w14:paraId="36DAE88D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Запредельным</w:t>
            </w:r>
          </w:p>
          <w:p w14:paraId="48C02746" w14:textId="07184AC8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А</w:t>
            </w:r>
          </w:p>
          <w:p w14:paraId="08A89F2E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1D3B8C39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FD374D">
              <w:rPr>
                <w:bCs/>
                <w:sz w:val="24"/>
                <w:szCs w:val="24"/>
              </w:rPr>
              <w:t>У декортицированного животного кровяное давление:</w:t>
            </w:r>
          </w:p>
          <w:p w14:paraId="107F3A55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Не может измениться</w:t>
            </w:r>
          </w:p>
          <w:p w14:paraId="7BED7743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Может изменяться безусловно-рефлекторно</w:t>
            </w:r>
          </w:p>
          <w:p w14:paraId="600541D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Может изменяться условно-рефлекторно</w:t>
            </w:r>
          </w:p>
          <w:p w14:paraId="42D525C4" w14:textId="44BCDDA8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651EA929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3EDB013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FD374D">
              <w:rPr>
                <w:bCs/>
                <w:sz w:val="24"/>
                <w:szCs w:val="24"/>
              </w:rPr>
              <w:t>Цепь условных рефлексов, осуществляющихся в строго определенной последовательности - это:</w:t>
            </w:r>
          </w:p>
          <w:p w14:paraId="72CBA58D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Инстинкт</w:t>
            </w:r>
          </w:p>
          <w:p w14:paraId="099AFFF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Условный рефлекс четвертого порядка</w:t>
            </w:r>
          </w:p>
          <w:p w14:paraId="1A5B9129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Динамический стереотип</w:t>
            </w:r>
          </w:p>
          <w:p w14:paraId="62784B02" w14:textId="45DC9C39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В</w:t>
            </w:r>
          </w:p>
          <w:p w14:paraId="3D35901E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43D6FAF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Pr="00FD374D">
              <w:rPr>
                <w:bCs/>
                <w:sz w:val="24"/>
                <w:szCs w:val="24"/>
              </w:rPr>
              <w:t>Закрытие глаза при вспышке света является рефлексом:</w:t>
            </w:r>
          </w:p>
          <w:p w14:paraId="296680D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Условным</w:t>
            </w:r>
          </w:p>
          <w:p w14:paraId="5C689669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Безусловным</w:t>
            </w:r>
          </w:p>
          <w:p w14:paraId="335F14B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Искусственным</w:t>
            </w:r>
          </w:p>
          <w:p w14:paraId="0C0701CE" w14:textId="61AB3AEC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0854A18E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1DE56DE8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Pr="00FD374D">
              <w:rPr>
                <w:bCs/>
                <w:sz w:val="24"/>
                <w:szCs w:val="24"/>
              </w:rPr>
              <w:t>В основе долговременной памяти лежит:</w:t>
            </w:r>
          </w:p>
          <w:p w14:paraId="05B620F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Возникновение доминантного очага в коре</w:t>
            </w:r>
          </w:p>
          <w:p w14:paraId="371A983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Циркуляция импульсных потоков по замкнутым цепям нейронов</w:t>
            </w:r>
          </w:p>
          <w:p w14:paraId="124E4795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Активация синтеза РНК и белков</w:t>
            </w:r>
          </w:p>
          <w:p w14:paraId="601CCB2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Реципрокное торможение</w:t>
            </w:r>
          </w:p>
          <w:p w14:paraId="24552DDF" w14:textId="4BABC2C9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В</w:t>
            </w:r>
          </w:p>
          <w:p w14:paraId="4E846C8E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3DD151FD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Pr="00FD374D">
              <w:rPr>
                <w:bCs/>
                <w:sz w:val="24"/>
                <w:szCs w:val="24"/>
              </w:rPr>
              <w:t>Представление о рефлекторном характере деятельности высших отделов головного мозга впервые выдвинул:</w:t>
            </w:r>
          </w:p>
          <w:p w14:paraId="22431DF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Павлов</w:t>
            </w:r>
          </w:p>
          <w:p w14:paraId="03E087E3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Сеченов</w:t>
            </w:r>
          </w:p>
          <w:p w14:paraId="57C9C11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Анохин</w:t>
            </w:r>
          </w:p>
          <w:p w14:paraId="0382E2C4" w14:textId="72008C74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53997D3D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4605B67A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Pr="00FD374D">
              <w:rPr>
                <w:bCs/>
                <w:sz w:val="24"/>
                <w:szCs w:val="24"/>
              </w:rPr>
              <w:t>Инстинкты у человека:</w:t>
            </w:r>
          </w:p>
          <w:p w14:paraId="643638F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Отсутствуют</w:t>
            </w:r>
          </w:p>
          <w:p w14:paraId="0F3442F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Существуют с момента рождения</w:t>
            </w:r>
          </w:p>
          <w:p w14:paraId="62FA7C8F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Вырабатываются в течение всей жизни</w:t>
            </w:r>
          </w:p>
          <w:p w14:paraId="6D1FE174" w14:textId="3E8970F0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59385FF1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57E72CCA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Pr="00FD374D">
              <w:rPr>
                <w:bCs/>
                <w:sz w:val="24"/>
                <w:szCs w:val="24"/>
              </w:rPr>
              <w:t>Торможение, способствующее выработке социальных навыков, носящих характер запрета:</w:t>
            </w:r>
          </w:p>
          <w:p w14:paraId="5AAE1EB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Угасательное</w:t>
            </w:r>
          </w:p>
          <w:p w14:paraId="64DE454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Дифференцировочное</w:t>
            </w:r>
          </w:p>
          <w:p w14:paraId="3E15727D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Гаснущий тормоз</w:t>
            </w:r>
          </w:p>
          <w:p w14:paraId="57D6053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Условный тормоз</w:t>
            </w:r>
          </w:p>
          <w:p w14:paraId="4FCF3F27" w14:textId="48940193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Г</w:t>
            </w:r>
          </w:p>
          <w:p w14:paraId="265E4813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69286907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Pr="00FD374D">
              <w:rPr>
                <w:bCs/>
                <w:sz w:val="24"/>
                <w:szCs w:val="24"/>
              </w:rPr>
              <w:t>Рефлекс секреции слюны у голодного человека при воспоминании о пище является:</w:t>
            </w:r>
          </w:p>
          <w:p w14:paraId="4E521DE4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Безусловным</w:t>
            </w:r>
          </w:p>
          <w:p w14:paraId="3F518055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Искусственным</w:t>
            </w:r>
          </w:p>
          <w:p w14:paraId="34B501D0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Условным</w:t>
            </w:r>
          </w:p>
          <w:p w14:paraId="1F13669A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Рефлексом второго порядка</w:t>
            </w:r>
          </w:p>
          <w:p w14:paraId="33612BC5" w14:textId="4653D3D9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В</w:t>
            </w:r>
          </w:p>
          <w:p w14:paraId="3E052AF8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719D9424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Pr="00FD374D">
              <w:rPr>
                <w:bCs/>
                <w:sz w:val="24"/>
                <w:szCs w:val="24"/>
              </w:rPr>
              <w:t>Рефлексы, возникающие в процессе эволюции живого организма и наследственно передающиеся, называются:</w:t>
            </w:r>
          </w:p>
          <w:p w14:paraId="454919B2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Динамическим стереотипом</w:t>
            </w:r>
          </w:p>
          <w:p w14:paraId="206B9BCE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Условными</w:t>
            </w:r>
          </w:p>
          <w:p w14:paraId="5B44F504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Безусловными</w:t>
            </w:r>
          </w:p>
          <w:p w14:paraId="7F7889B8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3-го и более старшего порядка</w:t>
            </w:r>
          </w:p>
          <w:p w14:paraId="3DF2551F" w14:textId="4E484DEE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В</w:t>
            </w:r>
          </w:p>
          <w:p w14:paraId="7B74B30E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17052AE1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Pr="00FD374D">
              <w:rPr>
                <w:bCs/>
                <w:sz w:val="24"/>
                <w:szCs w:val="24"/>
              </w:rPr>
              <w:t>Павлов разделил людей на "художников" и "мыслителей" по принципу:</w:t>
            </w:r>
          </w:p>
          <w:p w14:paraId="3C4AA965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Преобладания первой и второй сигнальной системы</w:t>
            </w:r>
          </w:p>
          <w:p w14:paraId="17514F40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Соотношения силы возбуждения и торможения</w:t>
            </w:r>
          </w:p>
          <w:p w14:paraId="255A0FA3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Силы эмоциональных реакций</w:t>
            </w:r>
          </w:p>
          <w:p w14:paraId="4D7F71C1" w14:textId="0B169B56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А</w:t>
            </w:r>
          </w:p>
          <w:p w14:paraId="4BB560B2" w14:textId="77777777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5076AD63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Pr="00FD374D">
              <w:rPr>
                <w:bCs/>
                <w:sz w:val="24"/>
                <w:szCs w:val="24"/>
              </w:rPr>
              <w:t>При развитии стресса для организма наиболее важное защитное значение имеют гормоны:</w:t>
            </w:r>
          </w:p>
          <w:p w14:paraId="73E67D56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А) Минералокортикоиды</w:t>
            </w:r>
          </w:p>
          <w:p w14:paraId="6C634C4B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Б) Глюкокортикоиды</w:t>
            </w:r>
          </w:p>
          <w:p w14:paraId="3872C36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В) Половые</w:t>
            </w:r>
          </w:p>
          <w:p w14:paraId="25BFC88C" w14:textId="77777777" w:rsidR="00FD374D" w:rsidRP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Г) Инсулин и тироксин</w:t>
            </w:r>
          </w:p>
          <w:p w14:paraId="4DE7C8B6" w14:textId="497D732F" w:rsidR="00FD374D" w:rsidRDefault="00FD374D" w:rsidP="00FD374D">
            <w:pPr>
              <w:spacing w:after="0"/>
              <w:rPr>
                <w:bCs/>
                <w:sz w:val="24"/>
                <w:szCs w:val="24"/>
              </w:rPr>
            </w:pPr>
            <w:r w:rsidRPr="00FD374D">
              <w:rPr>
                <w:bCs/>
                <w:sz w:val="24"/>
                <w:szCs w:val="24"/>
              </w:rPr>
              <w:t>Ключ: Б</w:t>
            </w:r>
          </w:p>
          <w:p w14:paraId="30A75D3B" w14:textId="77777777" w:rsidR="00482B01" w:rsidRDefault="00482B01" w:rsidP="00FD374D">
            <w:pPr>
              <w:spacing w:after="0"/>
              <w:rPr>
                <w:bCs/>
                <w:sz w:val="24"/>
                <w:szCs w:val="24"/>
              </w:rPr>
            </w:pPr>
          </w:p>
          <w:p w14:paraId="68C37BD9" w14:textId="3C4B8F4A" w:rsidR="00482B01" w:rsidRDefault="00482B01" w:rsidP="00482B0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</w:t>
            </w:r>
            <w:r w:rsidR="0075619F">
              <w:rPr>
                <w:b/>
                <w:sz w:val="24"/>
                <w:szCs w:val="24"/>
              </w:rPr>
              <w:t>множественный</w:t>
            </w:r>
            <w:r>
              <w:rPr>
                <w:b/>
                <w:sz w:val="24"/>
                <w:szCs w:val="24"/>
              </w:rPr>
              <w:t xml:space="preserve"> выбор)</w:t>
            </w:r>
          </w:p>
          <w:p w14:paraId="754D7970" w14:textId="4C464B4B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26. </w:t>
            </w:r>
            <w:r w:rsidRPr="00482B01">
              <w:rPr>
                <w:bCs/>
                <w:sz w:val="24"/>
                <w:szCs w:val="24"/>
              </w:rPr>
              <w:t>Какие свойства нервных процессов лежат в основе деления типов высшей нервной деятельности по И.П. Павлову?</w:t>
            </w:r>
          </w:p>
          <w:p w14:paraId="3838AFF4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Сила</w:t>
            </w:r>
          </w:p>
          <w:p w14:paraId="71C2FDA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Подвижность</w:t>
            </w:r>
          </w:p>
          <w:p w14:paraId="6088E91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Уравновешенность</w:t>
            </w:r>
          </w:p>
          <w:p w14:paraId="7F63353A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Лабильность</w:t>
            </w:r>
          </w:p>
          <w:p w14:paraId="1BFDE769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Пластичность</w:t>
            </w:r>
          </w:p>
          <w:p w14:paraId="76A36C0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466AFD67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3D6F0D7F" w14:textId="1ED7F77B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27. </w:t>
            </w:r>
            <w:r w:rsidRPr="00482B01">
              <w:rPr>
                <w:bCs/>
                <w:sz w:val="24"/>
                <w:szCs w:val="24"/>
              </w:rPr>
              <w:t>Какие виды торможения относятся к условному (внутреннему) торможению?</w:t>
            </w:r>
          </w:p>
          <w:p w14:paraId="6865A79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Угасательное</w:t>
            </w:r>
          </w:p>
          <w:p w14:paraId="1EDA24C5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Дифференцировочное</w:t>
            </w:r>
          </w:p>
          <w:p w14:paraId="31C14AC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Запаздывающее</w:t>
            </w:r>
          </w:p>
          <w:p w14:paraId="5F5F348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Внешнее</w:t>
            </w:r>
          </w:p>
          <w:p w14:paraId="626FC0CA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Условный тормоз</w:t>
            </w:r>
          </w:p>
          <w:p w14:paraId="7443EEBB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В, Д</w:t>
            </w:r>
          </w:p>
          <w:p w14:paraId="09DB1738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0E628513" w14:textId="028B5AC6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28. </w:t>
            </w:r>
            <w:r w:rsidRPr="00482B01">
              <w:rPr>
                <w:bCs/>
                <w:sz w:val="24"/>
                <w:szCs w:val="24"/>
              </w:rPr>
              <w:t>Какие стадии развития стресса по Г. Селье выделяют?</w:t>
            </w:r>
          </w:p>
          <w:p w14:paraId="7497D9A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Стадия тревоги</w:t>
            </w:r>
          </w:p>
          <w:p w14:paraId="0084EA6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Стадия резистентности</w:t>
            </w:r>
          </w:p>
          <w:p w14:paraId="06204C8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Стадия истощения</w:t>
            </w:r>
          </w:p>
          <w:p w14:paraId="2023AC5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Стадия уравнительная</w:t>
            </w:r>
          </w:p>
          <w:p w14:paraId="13980CF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Стадия парадоксальная</w:t>
            </w:r>
          </w:p>
          <w:p w14:paraId="4B3520A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4CDDB8C7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15869D81" w14:textId="17156E63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29. </w:t>
            </w:r>
            <w:r w:rsidRPr="00482B01">
              <w:rPr>
                <w:bCs/>
                <w:sz w:val="24"/>
                <w:szCs w:val="24"/>
              </w:rPr>
              <w:t>Какие физиологические изменения происходят при эмоциональном возбуждении?</w:t>
            </w:r>
          </w:p>
          <w:p w14:paraId="68552B1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Увеличение секреции катехоламинов</w:t>
            </w:r>
          </w:p>
          <w:p w14:paraId="2663DBCB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Учащение сердечных сокращений</w:t>
            </w:r>
          </w:p>
          <w:p w14:paraId="5FF3AF92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Повышение кровяного давления</w:t>
            </w:r>
          </w:p>
          <w:p w14:paraId="22A3500E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Уменьшение секреции глюкокортикоидов</w:t>
            </w:r>
          </w:p>
          <w:p w14:paraId="6E42DEA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Активация гипоталамо-гипофизарно-надпочечниковой системы</w:t>
            </w:r>
          </w:p>
          <w:p w14:paraId="1664CE5E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В, Д</w:t>
            </w:r>
          </w:p>
          <w:p w14:paraId="1077CCF7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20DA8FD5" w14:textId="615CEC3A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30. </w:t>
            </w:r>
            <w:r w:rsidRPr="00482B01">
              <w:rPr>
                <w:bCs/>
                <w:sz w:val="24"/>
                <w:szCs w:val="24"/>
              </w:rPr>
              <w:t>Для какого типа высшей нервной деятельности характерны: большая сила нервных процессов, высокая подвижность, уравновешенность?</w:t>
            </w:r>
          </w:p>
          <w:p w14:paraId="7BCCB25F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Сангвинический</w:t>
            </w:r>
          </w:p>
          <w:p w14:paraId="76E3D81A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Холерический</w:t>
            </w:r>
          </w:p>
          <w:p w14:paraId="1DE6456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Флегматический</w:t>
            </w:r>
          </w:p>
          <w:p w14:paraId="260024F4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Меланхолический</w:t>
            </w:r>
          </w:p>
          <w:p w14:paraId="6E967D8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«Живой» тип</w:t>
            </w:r>
          </w:p>
          <w:p w14:paraId="4FB18837" w14:textId="1E59A80A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Д</w:t>
            </w:r>
          </w:p>
          <w:p w14:paraId="78F564D9" w14:textId="77777777" w:rsidR="001059B6" w:rsidRDefault="001059B6" w:rsidP="00482B01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020A144F" w14:textId="2E25BDF6" w:rsidR="00FD374D" w:rsidRPr="00482B01" w:rsidRDefault="00482B01" w:rsidP="00482B0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2DDD853" w14:textId="77777777" w:rsidR="00F76334" w:rsidRDefault="00F76334" w:rsidP="00F76334">
            <w:pPr>
              <w:spacing w:after="0"/>
              <w:rPr>
                <w:bCs/>
                <w:sz w:val="24"/>
                <w:szCs w:val="24"/>
              </w:rPr>
            </w:pPr>
          </w:p>
          <w:p w14:paraId="12BAEC35" w14:textId="36B811E5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31. </w:t>
            </w:r>
            <w:r w:rsidRPr="00482B01">
              <w:rPr>
                <w:bCs/>
                <w:sz w:val="24"/>
                <w:szCs w:val="24"/>
              </w:rPr>
              <w:t>Соотнесите автора и его вклад в науку:</w:t>
            </w:r>
          </w:p>
          <w:p w14:paraId="28046035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И.М. Сеченов</w:t>
            </w:r>
          </w:p>
          <w:p w14:paraId="4AEB9883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И.П. Павлов</w:t>
            </w:r>
          </w:p>
          <w:p w14:paraId="4B46A977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Г. Селье</w:t>
            </w:r>
          </w:p>
          <w:p w14:paraId="70E005D5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П.К. Анохин</w:t>
            </w:r>
          </w:p>
          <w:p w14:paraId="5D4CA0C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5FC101C7" w14:textId="6DE20CA2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Учение о типах ВНД и условных рефлексах</w:t>
            </w:r>
          </w:p>
          <w:p w14:paraId="0A6E296E" w14:textId="191E641E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Рефлекторная теория психической деятельности</w:t>
            </w:r>
          </w:p>
          <w:p w14:paraId="3F381749" w14:textId="426E42EF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Стадийный характер развития стресса</w:t>
            </w:r>
          </w:p>
          <w:p w14:paraId="65E21971" w14:textId="6A8B1328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Теория функциональных систем</w:t>
            </w:r>
          </w:p>
          <w:p w14:paraId="2DF700A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77E1097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А-2, Б-1, В-3, Г-4</w:t>
            </w:r>
          </w:p>
          <w:p w14:paraId="4432CC83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26970F37" w14:textId="0459B624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32. </w:t>
            </w:r>
            <w:r w:rsidRPr="00482B01">
              <w:rPr>
                <w:bCs/>
                <w:sz w:val="24"/>
                <w:szCs w:val="24"/>
              </w:rPr>
              <w:t>Соотнесите тип ВНД с характеристикой:</w:t>
            </w:r>
          </w:p>
          <w:p w14:paraId="0C2F6CE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Сангвиник</w:t>
            </w:r>
          </w:p>
          <w:p w14:paraId="12727F9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Холерик</w:t>
            </w:r>
          </w:p>
          <w:p w14:paraId="4D948B62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Флегматик</w:t>
            </w:r>
          </w:p>
          <w:p w14:paraId="56B400C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Меланхолик</w:t>
            </w:r>
          </w:p>
          <w:p w14:paraId="528F75EA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64AB69BF" w14:textId="0F6BFEC3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Сильный, уравновешенный, подвижный</w:t>
            </w:r>
          </w:p>
          <w:p w14:paraId="1F04B921" w14:textId="4EDC66FA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Сильный, неуравновешенный, подвижный</w:t>
            </w:r>
          </w:p>
          <w:p w14:paraId="133EDA51" w14:textId="325397CC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Сильный, уравновешенный, инертный</w:t>
            </w:r>
          </w:p>
          <w:p w14:paraId="6D4A1929" w14:textId="4EDEAAFC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Слабый тип</w:t>
            </w:r>
          </w:p>
          <w:p w14:paraId="4EB41B87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6E90D797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А-1, Б-2, В-3, Г-4</w:t>
            </w:r>
          </w:p>
          <w:p w14:paraId="2541F4BA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68577D66" w14:textId="33D254C6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33. </w:t>
            </w:r>
            <w:r w:rsidRPr="00482B01">
              <w:rPr>
                <w:bCs/>
                <w:sz w:val="24"/>
                <w:szCs w:val="24"/>
              </w:rPr>
              <w:t>Соотнесите вид торможения с его характеристикой:</w:t>
            </w:r>
          </w:p>
          <w:p w14:paraId="7F729D8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Внешнее торможение</w:t>
            </w:r>
          </w:p>
          <w:p w14:paraId="6B11237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Угасательное торможение</w:t>
            </w:r>
          </w:p>
          <w:p w14:paraId="0B8AA90F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Дифференцировочное торможение</w:t>
            </w:r>
          </w:p>
          <w:p w14:paraId="61845EAB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Запаздывающее торможение</w:t>
            </w:r>
          </w:p>
          <w:p w14:paraId="2E30A522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1B3BC91E" w14:textId="69B9E7D2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Возникает при действии постороннего раздражителя</w:t>
            </w:r>
          </w:p>
          <w:p w14:paraId="5F9F4D7A" w14:textId="2AEFC01E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Развивается при неоднократном применении условного раздражителя без подкрепления</w:t>
            </w:r>
          </w:p>
          <w:p w14:paraId="7D6C2964" w14:textId="780898E9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Позволяет различать близкие раздражители</w:t>
            </w:r>
          </w:p>
          <w:p w14:paraId="397CECFF" w14:textId="15B9227C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Приурочено к определённому времени после условного сигнала</w:t>
            </w:r>
          </w:p>
          <w:p w14:paraId="089CBC4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7FF051E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А-1, Б-2, В-3, Г-4</w:t>
            </w:r>
          </w:p>
          <w:p w14:paraId="3430C587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7926DE42" w14:textId="2EFAFF35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34. </w:t>
            </w:r>
            <w:r w:rsidRPr="00482B01">
              <w:rPr>
                <w:bCs/>
                <w:sz w:val="24"/>
                <w:szCs w:val="24"/>
              </w:rPr>
              <w:t>Соотнесите сигнальную систему с её функцией:</w:t>
            </w:r>
          </w:p>
          <w:p w14:paraId="63297C77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Первая сигнальная система</w:t>
            </w:r>
          </w:p>
          <w:p w14:paraId="4998D00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Вторая сигнальная система</w:t>
            </w:r>
          </w:p>
          <w:p w14:paraId="06724F0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6A4D8964" w14:textId="7A5A5D49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Непосредственное восприятие конкретных раздражителей</w:t>
            </w:r>
          </w:p>
          <w:p w14:paraId="3B9CABBA" w14:textId="27B866C1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Восприятие и обработка словесных сигналов</w:t>
            </w:r>
          </w:p>
          <w:p w14:paraId="0474D5B7" w14:textId="163CB126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Образование условных рефлексов на конкретные предметы</w:t>
            </w:r>
          </w:p>
          <w:p w14:paraId="11378A7A" w14:textId="7F8580E9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Абстрактное мышление и речь</w:t>
            </w:r>
          </w:p>
          <w:p w14:paraId="1AC8184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0957365B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А-1, А-3, Б-2, Б-4</w:t>
            </w:r>
          </w:p>
          <w:p w14:paraId="4718DEC9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5E720194" w14:textId="4AF13C0D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35. </w:t>
            </w:r>
            <w:r w:rsidRPr="00482B01">
              <w:rPr>
                <w:bCs/>
                <w:sz w:val="24"/>
                <w:szCs w:val="24"/>
              </w:rPr>
              <w:t>Соотнесите стадию стресса по Селье с её характеристикой:</w:t>
            </w:r>
          </w:p>
          <w:p w14:paraId="56B37516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Стадия тревоги</w:t>
            </w:r>
          </w:p>
          <w:p w14:paraId="3D9FC387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Стадия резистентности</w:t>
            </w:r>
          </w:p>
          <w:p w14:paraId="351CF985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Стадия истощения</w:t>
            </w:r>
          </w:p>
          <w:p w14:paraId="339D373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315CE36C" w14:textId="586FE79C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Мобилизация защитных сил организма</w:t>
            </w:r>
          </w:p>
          <w:p w14:paraId="538D6BEB" w14:textId="409FE97E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Адаптация к длительному действию стрессора</w:t>
            </w:r>
          </w:p>
          <w:p w14:paraId="7371ED5C" w14:textId="4D932922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Истощение адаптационных ресурсов, развитие патологии</w:t>
            </w:r>
          </w:p>
          <w:p w14:paraId="74ABDE33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00784D6E" w:rsidR="005E5458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А-1, Б-2, В-3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514D7A8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>Способен осуществлять Критический анализ проблемных ситуаций на основе Системного подхода, В</w:t>
            </w:r>
            <w:bookmarkStart w:id="0" w:name="_GoBack"/>
            <w:bookmarkEnd w:id="0"/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74D9D979" w14:textId="36912499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F76334">
              <w:rPr>
                <w:bCs/>
                <w:sz w:val="24"/>
                <w:szCs w:val="24"/>
              </w:rPr>
              <w:t>У человека в возрасте 20 лет безусловные рефлексы:</w:t>
            </w:r>
          </w:p>
          <w:p w14:paraId="6478E16E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Проявляться не могут</w:t>
            </w:r>
          </w:p>
          <w:p w14:paraId="0C6D1726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Проявляются в полном объеме</w:t>
            </w:r>
          </w:p>
          <w:p w14:paraId="501DCCA5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Могут образоваться вновь</w:t>
            </w:r>
          </w:p>
          <w:p w14:paraId="2240A67E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Б</w:t>
            </w:r>
          </w:p>
          <w:p w14:paraId="253FED5E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2081EE77" w14:textId="20807A4F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F76334">
              <w:rPr>
                <w:bCs/>
                <w:sz w:val="24"/>
                <w:szCs w:val="24"/>
              </w:rPr>
              <w:t>Торможение условно-рефлекторной деятельности под действием чрезмерно сильного раздражителя называется:</w:t>
            </w:r>
          </w:p>
          <w:p w14:paraId="33A6115D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Дифференцировочным</w:t>
            </w:r>
          </w:p>
          <w:p w14:paraId="04F4F73A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Условным тормозом</w:t>
            </w:r>
          </w:p>
          <w:p w14:paraId="44BD28C3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Запредельным</w:t>
            </w:r>
          </w:p>
          <w:p w14:paraId="27D19FA0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Запаздывающим</w:t>
            </w:r>
          </w:p>
          <w:p w14:paraId="2FE58E59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В</w:t>
            </w:r>
          </w:p>
          <w:p w14:paraId="1492C247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5D33DE61" w14:textId="7BE0FD71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F76334">
              <w:rPr>
                <w:bCs/>
                <w:sz w:val="24"/>
                <w:szCs w:val="24"/>
              </w:rPr>
              <w:t>Стадийный характер развития стресса впервые описал:</w:t>
            </w:r>
          </w:p>
          <w:p w14:paraId="29E71F1C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Анохин</w:t>
            </w:r>
          </w:p>
          <w:p w14:paraId="22A12FEB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Ухтомский</w:t>
            </w:r>
          </w:p>
          <w:p w14:paraId="1CB80D6F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Селье</w:t>
            </w:r>
          </w:p>
          <w:p w14:paraId="5BE8249A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Шеррингтон</w:t>
            </w:r>
          </w:p>
          <w:p w14:paraId="73D11A82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В</w:t>
            </w:r>
          </w:p>
          <w:p w14:paraId="37F2E304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7BFBD89B" w14:textId="3B0C8A40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F76334">
              <w:rPr>
                <w:bCs/>
                <w:sz w:val="24"/>
                <w:szCs w:val="24"/>
              </w:rPr>
              <w:t>Дифференцировочное торможение:</w:t>
            </w:r>
          </w:p>
          <w:p w14:paraId="07B1AF71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Охраняет нервные центры от избытка информации</w:t>
            </w:r>
          </w:p>
          <w:p w14:paraId="46A442B7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Позволяет экономить энергоресурсы</w:t>
            </w:r>
          </w:p>
          <w:p w14:paraId="26A036F5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Позволяет различать близкие по характеру раздражители</w:t>
            </w:r>
          </w:p>
          <w:p w14:paraId="6B690BA0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Способствует выработке социальных навыков типа запрета</w:t>
            </w:r>
          </w:p>
          <w:p w14:paraId="37EFE2ED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В</w:t>
            </w:r>
          </w:p>
          <w:p w14:paraId="08E163DC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49C0A685" w14:textId="54A209AA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F76334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6334">
              <w:rPr>
                <w:bCs/>
                <w:sz w:val="24"/>
                <w:szCs w:val="24"/>
              </w:rPr>
              <w:t>В основу деления людей по типам высшей нервной деятельности Павлов положил свойства нервных процессов:</w:t>
            </w:r>
          </w:p>
          <w:p w14:paraId="7EC10D9C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Пластичность, лабильность, утомляемость</w:t>
            </w:r>
          </w:p>
          <w:p w14:paraId="4F341CF2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Возбудимость, проводимость, раздражимость</w:t>
            </w:r>
          </w:p>
          <w:p w14:paraId="1D4752BF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Сила, подвижность, уравновешенность</w:t>
            </w:r>
          </w:p>
          <w:p w14:paraId="543E3344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В</w:t>
            </w:r>
          </w:p>
          <w:p w14:paraId="71419549" w14:textId="4351056C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F76334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6334">
              <w:rPr>
                <w:bCs/>
                <w:sz w:val="24"/>
                <w:szCs w:val="24"/>
              </w:rPr>
              <w:t>Торможение, возникающее под влиянием внешних, посторонних для данного условного рефлекса раздражений, носит название:</w:t>
            </w:r>
          </w:p>
          <w:p w14:paraId="7C090CB3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Дифференцировочное, условный тормоз</w:t>
            </w:r>
          </w:p>
          <w:p w14:paraId="0239208C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Внешнее (безусловное)</w:t>
            </w:r>
          </w:p>
          <w:p w14:paraId="64A25587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Латеральное, запаздывающее, пресинаптическое</w:t>
            </w:r>
          </w:p>
          <w:p w14:paraId="42B7FE80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Запредельное, угасательное</w:t>
            </w:r>
          </w:p>
          <w:p w14:paraId="27AB58E8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Б</w:t>
            </w:r>
          </w:p>
          <w:p w14:paraId="2AFD940A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737E7F0A" w14:textId="52B48390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F76334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6334">
              <w:rPr>
                <w:bCs/>
                <w:sz w:val="24"/>
                <w:szCs w:val="24"/>
              </w:rPr>
              <w:t>Торможение, вырабатываемое в течение индивидуальной жизни, возникающее в ответ на любые раздражители с любого рецептивного поля:</w:t>
            </w:r>
          </w:p>
          <w:p w14:paraId="56DC9CC4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Ориентировочно-исследовательская реакция</w:t>
            </w:r>
          </w:p>
          <w:p w14:paraId="6876E80A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Запредельное</w:t>
            </w:r>
          </w:p>
          <w:p w14:paraId="34B0A37F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Условное</w:t>
            </w:r>
          </w:p>
          <w:p w14:paraId="777D0D22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Реципрокное</w:t>
            </w:r>
          </w:p>
          <w:p w14:paraId="136DD4EE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В</w:t>
            </w:r>
          </w:p>
          <w:p w14:paraId="05742E2B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778E606F" w14:textId="5705A6B3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F76334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6334">
              <w:rPr>
                <w:bCs/>
                <w:sz w:val="24"/>
                <w:szCs w:val="24"/>
              </w:rPr>
              <w:t>Подвижность нервных процессов выше у:</w:t>
            </w:r>
          </w:p>
          <w:p w14:paraId="2C168873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Холерика</w:t>
            </w:r>
          </w:p>
          <w:p w14:paraId="777D5CA5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Меланхолика</w:t>
            </w:r>
          </w:p>
          <w:p w14:paraId="1F5820FA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Сангвиника</w:t>
            </w:r>
          </w:p>
          <w:p w14:paraId="12F5D431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Флегматика</w:t>
            </w:r>
          </w:p>
          <w:p w14:paraId="7BDA0635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В</w:t>
            </w:r>
          </w:p>
          <w:p w14:paraId="1DC17F70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762D181C" w14:textId="09B6BFD8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F76334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6334">
              <w:rPr>
                <w:bCs/>
                <w:sz w:val="24"/>
                <w:szCs w:val="24"/>
              </w:rPr>
              <w:t>Большинство биологических мотиваций формируются при обязательном участии:</w:t>
            </w:r>
          </w:p>
          <w:p w14:paraId="3B02E9ED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Коры большого мозга</w:t>
            </w:r>
          </w:p>
          <w:p w14:paraId="79D4F765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Таламуса</w:t>
            </w:r>
          </w:p>
          <w:p w14:paraId="7A23D6C6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Спинного мозга</w:t>
            </w:r>
          </w:p>
          <w:p w14:paraId="4BF35826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Гипоталамуса</w:t>
            </w:r>
          </w:p>
          <w:p w14:paraId="51898B23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Г</w:t>
            </w:r>
          </w:p>
          <w:p w14:paraId="36C642E6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24AB95AF" w14:textId="10051FC9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F76334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6334">
              <w:rPr>
                <w:bCs/>
                <w:sz w:val="24"/>
                <w:szCs w:val="24"/>
              </w:rPr>
              <w:t>При действии стрессогенных факторов усиливается секреция гормона:</w:t>
            </w:r>
          </w:p>
          <w:p w14:paraId="659A177D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А) Интермедина</w:t>
            </w:r>
          </w:p>
          <w:p w14:paraId="63840A19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Б) Окситоцина</w:t>
            </w:r>
          </w:p>
          <w:p w14:paraId="5B844C4E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В) Адренокортикотропного</w:t>
            </w:r>
          </w:p>
          <w:p w14:paraId="7D702366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Г) Соматотропного</w:t>
            </w:r>
          </w:p>
          <w:p w14:paraId="520B02CE" w14:textId="77777777" w:rsidR="0077637A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  <w:r w:rsidRPr="00F76334">
              <w:rPr>
                <w:bCs/>
                <w:sz w:val="24"/>
                <w:szCs w:val="24"/>
              </w:rPr>
              <w:t>Ключ: В</w:t>
            </w:r>
          </w:p>
          <w:p w14:paraId="4FD9DC4B" w14:textId="77777777" w:rsidR="0077637A" w:rsidRPr="00F76334" w:rsidRDefault="0077637A" w:rsidP="0077637A">
            <w:pPr>
              <w:spacing w:after="0"/>
              <w:rPr>
                <w:bCs/>
                <w:sz w:val="24"/>
                <w:szCs w:val="24"/>
              </w:rPr>
            </w:pPr>
          </w:p>
          <w:p w14:paraId="24FECCF4" w14:textId="519B4D64" w:rsidR="00482B01" w:rsidRPr="001B3E70" w:rsidRDefault="00482B01" w:rsidP="00482B0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bCs/>
                <w:sz w:val="24"/>
                <w:szCs w:val="24"/>
              </w:rPr>
              <w:t>множественный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2752C40D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336809F2" w14:textId="026F90E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482B01">
              <w:rPr>
                <w:bCs/>
                <w:sz w:val="24"/>
                <w:szCs w:val="24"/>
              </w:rPr>
              <w:t>Какие факторы способствуют образованию динамического стереотипа?</w:t>
            </w:r>
          </w:p>
          <w:p w14:paraId="39525AF6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Многократное повторение одной и той же последовательности раздражителей</w:t>
            </w:r>
          </w:p>
          <w:p w14:paraId="2778653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Сочетание условных рефлексов в строго определённом порядке</w:t>
            </w:r>
          </w:p>
          <w:p w14:paraId="50D08EC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Участие коры больших полушарий</w:t>
            </w:r>
          </w:p>
          <w:p w14:paraId="6C025C4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Однократное сочетание раздражителей</w:t>
            </w:r>
          </w:p>
          <w:p w14:paraId="319B16E4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Преобладание торможения</w:t>
            </w:r>
          </w:p>
          <w:p w14:paraId="25C9EF7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35467361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33940020" w14:textId="42549062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482B01">
              <w:rPr>
                <w:bCs/>
                <w:sz w:val="24"/>
                <w:szCs w:val="24"/>
              </w:rPr>
              <w:t>Какие проявления характерны для кризиса трёх лет в контексте физиологии ВНД?</w:t>
            </w:r>
          </w:p>
          <w:p w14:paraId="4FD5AD0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Негативизм</w:t>
            </w:r>
          </w:p>
          <w:p w14:paraId="535BEAD7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Упрямство</w:t>
            </w:r>
          </w:p>
          <w:p w14:paraId="084D1945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Строптивость</w:t>
            </w:r>
          </w:p>
          <w:p w14:paraId="10CF1368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Усиление ориентировочного рефлекса</w:t>
            </w:r>
          </w:p>
          <w:p w14:paraId="73283E1E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Преобладание внешнего торможения</w:t>
            </w:r>
          </w:p>
          <w:p w14:paraId="69E3EDB9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7A5AF60D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3C389246" w14:textId="044251E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482B01">
              <w:rPr>
                <w:bCs/>
                <w:sz w:val="24"/>
                <w:szCs w:val="24"/>
              </w:rPr>
              <w:t>Какие структуры мозга играют ключевую роль в формировании мотиваций?</w:t>
            </w:r>
          </w:p>
          <w:p w14:paraId="61504FB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Гипоталамус</w:t>
            </w:r>
          </w:p>
          <w:p w14:paraId="610FC40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Лимбическая система</w:t>
            </w:r>
          </w:p>
          <w:p w14:paraId="34DF12A3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Кора лобных долей</w:t>
            </w:r>
          </w:p>
          <w:p w14:paraId="6CDABA7F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Ретикулярная формация</w:t>
            </w:r>
          </w:p>
          <w:p w14:paraId="1E319EB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Д) Мозжечок</w:t>
            </w:r>
          </w:p>
          <w:p w14:paraId="3E1CDB45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А, Б, В</w:t>
            </w:r>
          </w:p>
          <w:p w14:paraId="59978A06" w14:textId="77777777" w:rsid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3F0F5A3C" w14:textId="77777777" w:rsidR="00482B01" w:rsidRDefault="00482B01" w:rsidP="00482B0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82B01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D6FD00B" w14:textId="77777777" w:rsidR="00482B01" w:rsidRDefault="00482B01" w:rsidP="00482B01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34C3AB19" w14:textId="09D3A57D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Pr="00482B01">
              <w:rPr>
                <w:bCs/>
                <w:sz w:val="24"/>
                <w:szCs w:val="24"/>
              </w:rPr>
              <w:t>Соотнесите тип высшей нервной деятельности с его характеристиками:</w:t>
            </w:r>
          </w:p>
          <w:p w14:paraId="5187B1ED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Сангвиник</w:t>
            </w:r>
          </w:p>
          <w:p w14:paraId="5DC1B4C0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Холерик</w:t>
            </w:r>
          </w:p>
          <w:p w14:paraId="6B4019EA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Флегматик</w:t>
            </w:r>
          </w:p>
          <w:p w14:paraId="152F22FE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Меланхолик</w:t>
            </w:r>
          </w:p>
          <w:p w14:paraId="4C5E1CDA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5185A1F9" w14:textId="34A0457B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Сильный, неуравновешенный, подвижный</w:t>
            </w:r>
          </w:p>
          <w:p w14:paraId="0EA3B1F0" w14:textId="380111DB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Сильный, уравновешенный, инертный (малая подвижность)</w:t>
            </w:r>
          </w:p>
          <w:p w14:paraId="38EE0DEB" w14:textId="31A127F0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Слабый, малоподвижный, легко тормозимый</w:t>
            </w:r>
          </w:p>
          <w:p w14:paraId="1F98C006" w14:textId="42DDC45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Сильный, уравновешенный, высоко подвижный</w:t>
            </w:r>
          </w:p>
          <w:p w14:paraId="420B5CE1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48F6EE24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А-4, Б-1, В-2, Г-3</w:t>
            </w:r>
          </w:p>
          <w:p w14:paraId="441AC314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02AF45BA" w14:textId="278CA063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482B01">
              <w:rPr>
                <w:bCs/>
                <w:sz w:val="24"/>
                <w:szCs w:val="24"/>
              </w:rPr>
              <w:t>Соотнесите вид торможения с его механизмом возникновения:</w:t>
            </w:r>
          </w:p>
          <w:p w14:paraId="19129284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А) Внешнее торможение</w:t>
            </w:r>
          </w:p>
          <w:p w14:paraId="788B904B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Б) Угасательное торможение</w:t>
            </w:r>
          </w:p>
          <w:p w14:paraId="1D2B82E3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В) Дифференцировочное торможение</w:t>
            </w:r>
          </w:p>
          <w:p w14:paraId="2948F8D6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Г) Запредельное торможение</w:t>
            </w:r>
          </w:p>
          <w:p w14:paraId="6F7EF052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73D67E09" w14:textId="4BD59083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82B01">
              <w:rPr>
                <w:bCs/>
                <w:sz w:val="24"/>
                <w:szCs w:val="24"/>
              </w:rPr>
              <w:t>Возникает при действии постороннего, сильного раздражителя</w:t>
            </w:r>
          </w:p>
          <w:p w14:paraId="06AE100A" w14:textId="704C340F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82B01">
              <w:rPr>
                <w:bCs/>
                <w:sz w:val="24"/>
                <w:szCs w:val="24"/>
              </w:rPr>
              <w:t>Развивается при неоднократном предъявлении условного сигнала без подкрепления</w:t>
            </w:r>
          </w:p>
          <w:p w14:paraId="5EAA1158" w14:textId="6AD5AB59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82B01">
              <w:rPr>
                <w:bCs/>
                <w:sz w:val="24"/>
                <w:szCs w:val="24"/>
              </w:rPr>
              <w:t>Позволяет отличать близкие по характеристикам раздражители</w:t>
            </w:r>
          </w:p>
          <w:p w14:paraId="3D684246" w14:textId="0EDE241C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82B01">
              <w:rPr>
                <w:bCs/>
                <w:sz w:val="24"/>
                <w:szCs w:val="24"/>
              </w:rPr>
              <w:t>Возникает при действии сверхсильного раздражителя (охранительное)</w:t>
            </w:r>
          </w:p>
          <w:p w14:paraId="63C34115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54A4B1AC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  <w:r w:rsidRPr="00482B01">
              <w:rPr>
                <w:bCs/>
                <w:sz w:val="24"/>
                <w:szCs w:val="24"/>
              </w:rPr>
              <w:t>Ключ: А-1, Б-2, В-3, Г-4</w:t>
            </w:r>
          </w:p>
          <w:p w14:paraId="4D40F4AA" w14:textId="7777777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  <w:p w14:paraId="3AD1BE5A" w14:textId="7B1BF347" w:rsidR="00482B01" w:rsidRPr="00482B01" w:rsidRDefault="00482B01" w:rsidP="00482B01">
            <w:pPr>
              <w:spacing w:after="0"/>
              <w:rPr>
                <w:bCs/>
                <w:sz w:val="24"/>
                <w:szCs w:val="24"/>
              </w:rPr>
            </w:pPr>
          </w:p>
        </w:tc>
      </w:tr>
    </w:tbl>
    <w:p w14:paraId="70C03E24" w14:textId="77777777" w:rsidR="005E5458" w:rsidRPr="00482B01" w:rsidRDefault="005E5458" w:rsidP="005253E2">
      <w:pPr>
        <w:spacing w:after="0"/>
        <w:rPr>
          <w:sz w:val="24"/>
          <w:szCs w:val="24"/>
        </w:rPr>
      </w:pPr>
    </w:p>
    <w:sectPr w:rsidR="005E5458" w:rsidRPr="00482B01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33D85" w14:textId="77777777" w:rsidR="00942001" w:rsidRDefault="00942001">
      <w:r>
        <w:separator/>
      </w:r>
    </w:p>
  </w:endnote>
  <w:endnote w:type="continuationSeparator" w:id="0">
    <w:p w14:paraId="672CE928" w14:textId="77777777" w:rsidR="00942001" w:rsidRDefault="0094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0AF91" w14:textId="77777777" w:rsidR="00942001" w:rsidRDefault="00942001">
      <w:pPr>
        <w:spacing w:after="0"/>
      </w:pPr>
      <w:r>
        <w:separator/>
      </w:r>
    </w:p>
  </w:footnote>
  <w:footnote w:type="continuationSeparator" w:id="0">
    <w:p w14:paraId="753EF63A" w14:textId="77777777" w:rsidR="00942001" w:rsidRDefault="00942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B5C85"/>
    <w:rsid w:val="000C3A94"/>
    <w:rsid w:val="000C748C"/>
    <w:rsid w:val="000D6F14"/>
    <w:rsid w:val="001006F8"/>
    <w:rsid w:val="001034DB"/>
    <w:rsid w:val="001059B6"/>
    <w:rsid w:val="00127E03"/>
    <w:rsid w:val="00146E19"/>
    <w:rsid w:val="00164315"/>
    <w:rsid w:val="00165678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2B01"/>
    <w:rsid w:val="00484708"/>
    <w:rsid w:val="00484F6E"/>
    <w:rsid w:val="00493B5C"/>
    <w:rsid w:val="0049547A"/>
    <w:rsid w:val="00496608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5619F"/>
    <w:rsid w:val="00762E80"/>
    <w:rsid w:val="00765288"/>
    <w:rsid w:val="0077637A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2001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C0856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76334"/>
    <w:rsid w:val="00FA3528"/>
    <w:rsid w:val="00FA6E51"/>
    <w:rsid w:val="00FD29AF"/>
    <w:rsid w:val="00FD374D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01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1DB1E-747C-4FD9-9577-8307B2A5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3</cp:revision>
  <dcterms:created xsi:type="dcterms:W3CDTF">2026-05-05T11:47:00Z</dcterms:created>
  <dcterms:modified xsi:type="dcterms:W3CDTF">2026-05-06T05:57:00Z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